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94" w:rsidRDefault="00932294" w:rsidP="00BD18E5">
      <w:pPr>
        <w:rPr>
          <w:rFonts w:cs="Arial"/>
        </w:rPr>
      </w:pPr>
      <w:bookmarkStart w:id="0" w:name="_Auto_evaluación"/>
      <w:bookmarkStart w:id="1" w:name="_Toc376610248"/>
      <w:bookmarkEnd w:id="0"/>
    </w:p>
    <w:p w:rsidR="00BD18E5" w:rsidRDefault="00BD18E5" w:rsidP="00BD18E5">
      <w:pPr>
        <w:pStyle w:val="Heading2"/>
        <w:rPr>
          <w:rFonts w:cs="Arial"/>
          <w:sz w:val="24"/>
          <w:szCs w:val="24"/>
        </w:rPr>
      </w:pPr>
      <w:r>
        <w:rPr>
          <w:rFonts w:cs="Arial"/>
          <w:sz w:val="24"/>
          <w:szCs w:val="24"/>
        </w:rPr>
        <w:t>Auto evaluación</w:t>
      </w:r>
      <w:bookmarkEnd w:id="1"/>
    </w:p>
    <w:tbl>
      <w:tblPr>
        <w:tblW w:w="0" w:type="auto"/>
        <w:tblLayout w:type="fixed"/>
        <w:tblLook w:val="0000" w:firstRow="0" w:lastRow="0" w:firstColumn="0" w:lastColumn="0" w:noHBand="0" w:noVBand="0"/>
      </w:tblPr>
      <w:tblGrid>
        <w:gridCol w:w="1137"/>
        <w:gridCol w:w="3328"/>
        <w:gridCol w:w="1390"/>
        <w:gridCol w:w="3506"/>
      </w:tblGrid>
      <w:tr w:rsidR="00BD18E5" w:rsidTr="009E01BB">
        <w:tc>
          <w:tcPr>
            <w:tcW w:w="1137"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Nombre:</w:t>
            </w:r>
          </w:p>
        </w:tc>
        <w:tc>
          <w:tcPr>
            <w:tcW w:w="3328" w:type="dxa"/>
            <w:tcBorders>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Janine M. Díaz</w:t>
            </w:r>
          </w:p>
        </w:tc>
        <w:tc>
          <w:tcPr>
            <w:tcW w:w="1390"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Fecha:</w:t>
            </w:r>
          </w:p>
        </w:tc>
        <w:tc>
          <w:tcPr>
            <w:tcW w:w="3506" w:type="dxa"/>
            <w:tcBorders>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11 de mayo de 2014</w:t>
            </w:r>
          </w:p>
        </w:tc>
      </w:tr>
      <w:tr w:rsidR="00BD18E5" w:rsidTr="009E01BB">
        <w:tc>
          <w:tcPr>
            <w:tcW w:w="1137"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Curso:</w:t>
            </w:r>
          </w:p>
        </w:tc>
        <w:tc>
          <w:tcPr>
            <w:tcW w:w="3328" w:type="dxa"/>
            <w:tcBorders>
              <w:top w:val="single" w:sz="4" w:space="0" w:color="000000"/>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ETEL 603</w:t>
            </w:r>
          </w:p>
        </w:tc>
        <w:tc>
          <w:tcPr>
            <w:tcW w:w="1390"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Facilitador:</w:t>
            </w:r>
          </w:p>
        </w:tc>
        <w:tc>
          <w:tcPr>
            <w:tcW w:w="3506" w:type="dxa"/>
            <w:tcBorders>
              <w:top w:val="single" w:sz="4" w:space="0" w:color="000000"/>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Dra. Digna Rodríguez</w:t>
            </w:r>
          </w:p>
        </w:tc>
      </w:tr>
      <w:tr w:rsidR="00BD18E5" w:rsidTr="009E01BB">
        <w:tc>
          <w:tcPr>
            <w:tcW w:w="1137"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PT:</w:t>
            </w:r>
          </w:p>
        </w:tc>
        <w:tc>
          <w:tcPr>
            <w:tcW w:w="3328" w:type="dxa"/>
            <w:tcBorders>
              <w:top w:val="single" w:sz="4" w:space="0" w:color="000000"/>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E04</w:t>
            </w:r>
          </w:p>
        </w:tc>
        <w:tc>
          <w:tcPr>
            <w:tcW w:w="1390" w:type="dxa"/>
            <w:shd w:val="clear" w:color="auto" w:fill="auto"/>
          </w:tcPr>
          <w:p w:rsidR="00BD18E5" w:rsidRDefault="00BD18E5" w:rsidP="009E01BB">
            <w:pPr>
              <w:snapToGrid w:val="0"/>
              <w:spacing w:line="360" w:lineRule="auto"/>
              <w:jc w:val="both"/>
              <w:rPr>
                <w:rFonts w:ascii="Arial" w:eastAsia="Calibri" w:hAnsi="Arial" w:cs="Arial"/>
              </w:rPr>
            </w:pPr>
            <w:r>
              <w:rPr>
                <w:rFonts w:ascii="Arial" w:eastAsia="Calibri" w:hAnsi="Arial" w:cs="Arial"/>
              </w:rPr>
              <w:t>Sección:</w:t>
            </w:r>
          </w:p>
        </w:tc>
        <w:tc>
          <w:tcPr>
            <w:tcW w:w="3506" w:type="dxa"/>
            <w:tcBorders>
              <w:top w:val="single" w:sz="4" w:space="0" w:color="000000"/>
              <w:bottom w:val="single" w:sz="4" w:space="0" w:color="000000"/>
            </w:tcBorders>
            <w:shd w:val="clear" w:color="auto" w:fill="auto"/>
          </w:tcPr>
          <w:p w:rsidR="00BD18E5" w:rsidRDefault="006852A1" w:rsidP="009E01BB">
            <w:pPr>
              <w:snapToGrid w:val="0"/>
              <w:spacing w:line="360" w:lineRule="auto"/>
              <w:jc w:val="both"/>
              <w:rPr>
                <w:rFonts w:ascii="Arial" w:eastAsia="Calibri" w:hAnsi="Arial" w:cs="Arial"/>
              </w:rPr>
            </w:pPr>
            <w:r>
              <w:rPr>
                <w:rFonts w:ascii="Arial" w:eastAsia="Calibri" w:hAnsi="Arial" w:cs="Arial"/>
              </w:rPr>
              <w:t>U</w:t>
            </w:r>
          </w:p>
        </w:tc>
      </w:tr>
    </w:tbl>
    <w:p w:rsidR="00BD18E5" w:rsidRDefault="00BD18E5" w:rsidP="00BD18E5">
      <w:pPr>
        <w:ind w:left="-1080"/>
        <w:jc w:val="center"/>
        <w:rPr>
          <w:rFonts w:ascii="Arial" w:hAnsi="Arial" w:cs="Arial"/>
        </w:rPr>
      </w:pPr>
    </w:p>
    <w:p w:rsidR="00BD18E5" w:rsidRDefault="00BD18E5" w:rsidP="00BD18E5">
      <w:pPr>
        <w:ind w:left="-1080" w:firstLine="1080"/>
        <w:rPr>
          <w:rFonts w:ascii="Arial" w:hAnsi="Arial" w:cs="Arial"/>
        </w:rPr>
      </w:pPr>
      <w:r>
        <w:rPr>
          <w:rFonts w:ascii="Arial" w:hAnsi="Arial" w:cs="Arial"/>
        </w:rPr>
        <w:t>Reflexione sobre las siguientes premisas y conteste:</w:t>
      </w:r>
    </w:p>
    <w:p w:rsidR="00BD18E5" w:rsidRDefault="00BD18E5" w:rsidP="00BD18E5">
      <w:pPr>
        <w:rPr>
          <w:rFonts w:ascii="Arial" w:hAnsi="Arial" w:cs="Arial"/>
        </w:rPr>
      </w:pPr>
    </w:p>
    <w:p w:rsidR="00BD18E5" w:rsidRDefault="00BD18E5" w:rsidP="00BD18E5">
      <w:pPr>
        <w:numPr>
          <w:ilvl w:val="0"/>
          <w:numId w:val="2"/>
        </w:numPr>
        <w:rPr>
          <w:rFonts w:ascii="Arial" w:hAnsi="Arial" w:cs="Arial"/>
        </w:rPr>
      </w:pPr>
      <w:r>
        <w:rPr>
          <w:rFonts w:ascii="Arial" w:hAnsi="Arial" w:cs="Arial"/>
        </w:rPr>
        <w:t>¿Qué he aprendido hasta el momento? Explique.</w:t>
      </w:r>
    </w:p>
    <w:p w:rsidR="00532E14" w:rsidRDefault="006852A1" w:rsidP="00532E14">
      <w:pPr>
        <w:spacing w:line="480" w:lineRule="auto"/>
        <w:ind w:left="720" w:firstLine="720"/>
        <w:jc w:val="both"/>
        <w:rPr>
          <w:rFonts w:ascii="Arial" w:hAnsi="Arial" w:cs="Arial"/>
        </w:rPr>
      </w:pPr>
      <w:r>
        <w:rPr>
          <w:rFonts w:ascii="Arial" w:hAnsi="Arial" w:cs="Arial"/>
        </w:rPr>
        <w:t xml:space="preserve">Hasta el momento, he aprendido sobre los fundamentos teóricos de una comunidad virtual. Además, sobre los diversos modelos de diseño </w:t>
      </w:r>
      <w:proofErr w:type="spellStart"/>
      <w:r>
        <w:rPr>
          <w:rFonts w:ascii="Arial" w:hAnsi="Arial" w:cs="Arial"/>
        </w:rPr>
        <w:t>instruccional</w:t>
      </w:r>
      <w:proofErr w:type="spellEnd"/>
      <w:r>
        <w:rPr>
          <w:rFonts w:ascii="Arial" w:hAnsi="Arial" w:cs="Arial"/>
        </w:rPr>
        <w:t xml:space="preserve"> que establecen cómo se hará esta experiencia de aprendizaje una realidad. El modelo del más que aprendo cada día es del modelo ASSURE, pues ha sido el que he estado trabajando desde el inicio del curso. Además, me parece un modelo bastante completo, pues: analiza los estudiantes, establece objetivos, selecciona o modifica materiales </w:t>
      </w:r>
      <w:proofErr w:type="spellStart"/>
      <w:r>
        <w:rPr>
          <w:rFonts w:ascii="Arial" w:hAnsi="Arial" w:cs="Arial"/>
        </w:rPr>
        <w:t>instruccionales</w:t>
      </w:r>
      <w:proofErr w:type="spellEnd"/>
      <w:r>
        <w:rPr>
          <w:rFonts w:ascii="Arial" w:hAnsi="Arial" w:cs="Arial"/>
        </w:rPr>
        <w:t xml:space="preserve">, utiliza los materiales </w:t>
      </w:r>
      <w:proofErr w:type="spellStart"/>
      <w:r>
        <w:rPr>
          <w:rFonts w:ascii="Arial" w:hAnsi="Arial" w:cs="Arial"/>
        </w:rPr>
        <w:t>instruccionales</w:t>
      </w:r>
      <w:proofErr w:type="spellEnd"/>
      <w:r>
        <w:rPr>
          <w:rFonts w:ascii="Arial" w:hAnsi="Arial" w:cs="Arial"/>
        </w:rPr>
        <w:t xml:space="preserve"> y prueba los mismos, requiere la participación de los alumnos y evalúa y revisa la instrucción. Basada en este modelo fue que realicé todos los pasos en mi comunidad virtual de aprendizaje y me parece muy importante porque se revisa constantemente y brinda flexibilidad al proceso educativo. </w:t>
      </w:r>
    </w:p>
    <w:p w:rsidR="006852A1" w:rsidRDefault="006852A1" w:rsidP="00532E14">
      <w:pPr>
        <w:spacing w:line="480" w:lineRule="auto"/>
        <w:ind w:left="720" w:firstLine="720"/>
        <w:jc w:val="both"/>
        <w:rPr>
          <w:rFonts w:ascii="Arial" w:hAnsi="Arial" w:cs="Arial"/>
        </w:rPr>
      </w:pPr>
      <w:r>
        <w:rPr>
          <w:rFonts w:ascii="Arial" w:hAnsi="Arial" w:cs="Arial"/>
        </w:rPr>
        <w:t xml:space="preserve">También he aprendido de un sin número de herramientas educativas. Algunas para el diseño de entornos educativos como: </w:t>
      </w:r>
      <w:proofErr w:type="spellStart"/>
      <w:r w:rsidRPr="006852A1">
        <w:rPr>
          <w:rFonts w:ascii="Arial" w:hAnsi="Arial" w:cs="Arial"/>
          <w:i/>
        </w:rPr>
        <w:t>Bitrix</w:t>
      </w:r>
      <w:proofErr w:type="spellEnd"/>
      <w:r w:rsidRPr="006852A1">
        <w:rPr>
          <w:rFonts w:ascii="Arial" w:hAnsi="Arial" w:cs="Arial"/>
          <w:i/>
        </w:rPr>
        <w:t xml:space="preserve"> 24, </w:t>
      </w:r>
      <w:proofErr w:type="spellStart"/>
      <w:r w:rsidRPr="006852A1">
        <w:rPr>
          <w:rFonts w:ascii="Arial" w:hAnsi="Arial" w:cs="Arial"/>
          <w:i/>
        </w:rPr>
        <w:t>Edmodo</w:t>
      </w:r>
      <w:proofErr w:type="spellEnd"/>
      <w:r w:rsidRPr="006852A1">
        <w:rPr>
          <w:rFonts w:ascii="Arial" w:hAnsi="Arial" w:cs="Arial"/>
          <w:i/>
        </w:rPr>
        <w:t xml:space="preserve">, </w:t>
      </w:r>
      <w:proofErr w:type="spellStart"/>
      <w:r w:rsidRPr="006852A1">
        <w:rPr>
          <w:rFonts w:ascii="Arial" w:hAnsi="Arial" w:cs="Arial"/>
          <w:i/>
        </w:rPr>
        <w:t>Schoology</w:t>
      </w:r>
      <w:proofErr w:type="spellEnd"/>
      <w:r w:rsidRPr="006852A1">
        <w:rPr>
          <w:rFonts w:ascii="Arial" w:hAnsi="Arial" w:cs="Arial"/>
          <w:i/>
        </w:rPr>
        <w:t xml:space="preserve">, </w:t>
      </w:r>
      <w:proofErr w:type="spellStart"/>
      <w:r w:rsidRPr="006852A1">
        <w:rPr>
          <w:rFonts w:ascii="Arial" w:hAnsi="Arial" w:cs="Arial"/>
          <w:i/>
        </w:rPr>
        <w:t>Twiducate</w:t>
      </w:r>
      <w:proofErr w:type="spellEnd"/>
      <w:r w:rsidRPr="006852A1">
        <w:rPr>
          <w:rFonts w:ascii="Arial" w:hAnsi="Arial" w:cs="Arial"/>
          <w:i/>
        </w:rPr>
        <w:t xml:space="preserve">, </w:t>
      </w:r>
      <w:proofErr w:type="spellStart"/>
      <w:r w:rsidRPr="006852A1">
        <w:rPr>
          <w:rFonts w:ascii="Arial" w:hAnsi="Arial" w:cs="Arial"/>
          <w:i/>
        </w:rPr>
        <w:t>Canvas</w:t>
      </w:r>
      <w:proofErr w:type="spellEnd"/>
      <w:r w:rsidRPr="006852A1">
        <w:rPr>
          <w:rFonts w:ascii="Arial" w:hAnsi="Arial" w:cs="Arial"/>
          <w:i/>
        </w:rPr>
        <w:t xml:space="preserve">, </w:t>
      </w:r>
      <w:proofErr w:type="spellStart"/>
      <w:r w:rsidRPr="006852A1">
        <w:rPr>
          <w:rFonts w:ascii="Arial" w:hAnsi="Arial" w:cs="Arial"/>
          <w:i/>
        </w:rPr>
        <w:t>CourseSites</w:t>
      </w:r>
      <w:proofErr w:type="spellEnd"/>
      <w:r w:rsidRPr="006852A1">
        <w:rPr>
          <w:rFonts w:ascii="Arial" w:hAnsi="Arial" w:cs="Arial"/>
          <w:i/>
        </w:rPr>
        <w:t xml:space="preserve">, </w:t>
      </w:r>
      <w:proofErr w:type="spellStart"/>
      <w:r w:rsidRPr="006852A1">
        <w:rPr>
          <w:rFonts w:ascii="Arial" w:hAnsi="Arial" w:cs="Arial"/>
          <w:i/>
        </w:rPr>
        <w:t>Coursecraft</w:t>
      </w:r>
      <w:proofErr w:type="spellEnd"/>
      <w:r w:rsidRPr="006852A1">
        <w:rPr>
          <w:rFonts w:ascii="Arial" w:hAnsi="Arial" w:cs="Arial"/>
          <w:i/>
        </w:rPr>
        <w:t>,</w:t>
      </w:r>
      <w:r>
        <w:rPr>
          <w:rFonts w:ascii="Arial" w:hAnsi="Arial" w:cs="Arial"/>
        </w:rPr>
        <w:t xml:space="preserve"> </w:t>
      </w:r>
      <w:proofErr w:type="spellStart"/>
      <w:r w:rsidRPr="006852A1">
        <w:rPr>
          <w:rFonts w:ascii="Arial" w:hAnsi="Arial" w:cs="Arial"/>
          <w:i/>
        </w:rPr>
        <w:t>ATutor</w:t>
      </w:r>
      <w:proofErr w:type="spellEnd"/>
      <w:r>
        <w:rPr>
          <w:rFonts w:ascii="Arial" w:hAnsi="Arial" w:cs="Arial"/>
        </w:rPr>
        <w:t>, entre otros.</w:t>
      </w:r>
    </w:p>
    <w:p w:rsidR="006852A1" w:rsidRDefault="006852A1" w:rsidP="00532E14">
      <w:pPr>
        <w:spacing w:line="480" w:lineRule="auto"/>
        <w:ind w:left="720"/>
        <w:jc w:val="both"/>
        <w:rPr>
          <w:rFonts w:ascii="Arial" w:hAnsi="Arial" w:cs="Arial"/>
        </w:rPr>
      </w:pPr>
    </w:p>
    <w:p w:rsidR="006852A1" w:rsidRPr="00532E14" w:rsidRDefault="006852A1" w:rsidP="00532E14">
      <w:pPr>
        <w:spacing w:line="480" w:lineRule="auto"/>
        <w:ind w:left="720"/>
        <w:jc w:val="both"/>
        <w:rPr>
          <w:rFonts w:ascii="Arial" w:hAnsi="Arial" w:cs="Arial"/>
        </w:rPr>
      </w:pPr>
      <w:r>
        <w:rPr>
          <w:rFonts w:ascii="Arial" w:hAnsi="Arial" w:cs="Arial"/>
        </w:rPr>
        <w:t xml:space="preserve">Sobre herramientas que serán de gran utilidad para los alumnos y facilitadores conocí: </w:t>
      </w:r>
      <w:proofErr w:type="spellStart"/>
      <w:r w:rsidRPr="00532E14">
        <w:rPr>
          <w:rFonts w:ascii="Arial" w:hAnsi="Arial" w:cs="Arial"/>
          <w:i/>
        </w:rPr>
        <w:t>Cacoo</w:t>
      </w:r>
      <w:proofErr w:type="spellEnd"/>
      <w:r w:rsidRPr="00532E14">
        <w:rPr>
          <w:rFonts w:ascii="Arial" w:hAnsi="Arial" w:cs="Arial"/>
          <w:i/>
        </w:rPr>
        <w:t xml:space="preserve">, </w:t>
      </w:r>
      <w:proofErr w:type="spellStart"/>
      <w:r w:rsidRPr="00532E14">
        <w:rPr>
          <w:rFonts w:ascii="Arial" w:hAnsi="Arial" w:cs="Arial"/>
          <w:i/>
        </w:rPr>
        <w:t>Vocaroo</w:t>
      </w:r>
      <w:proofErr w:type="spellEnd"/>
      <w:r w:rsidRPr="00532E14">
        <w:rPr>
          <w:rFonts w:ascii="Arial" w:hAnsi="Arial" w:cs="Arial"/>
          <w:i/>
        </w:rPr>
        <w:t xml:space="preserve">, </w:t>
      </w:r>
      <w:proofErr w:type="spellStart"/>
      <w:r w:rsidRPr="00532E14">
        <w:rPr>
          <w:rFonts w:ascii="Arial" w:hAnsi="Arial" w:cs="Arial"/>
          <w:i/>
        </w:rPr>
        <w:t>Toondoo</w:t>
      </w:r>
      <w:proofErr w:type="spellEnd"/>
      <w:r w:rsidRPr="00532E14">
        <w:rPr>
          <w:rFonts w:ascii="Arial" w:hAnsi="Arial" w:cs="Arial"/>
          <w:i/>
        </w:rPr>
        <w:t xml:space="preserve">, </w:t>
      </w:r>
      <w:proofErr w:type="spellStart"/>
      <w:r w:rsidRPr="00532E14">
        <w:rPr>
          <w:rFonts w:ascii="Arial" w:hAnsi="Arial" w:cs="Arial"/>
          <w:i/>
        </w:rPr>
        <w:t>Powtoon</w:t>
      </w:r>
      <w:proofErr w:type="spellEnd"/>
      <w:r w:rsidRPr="00532E14">
        <w:rPr>
          <w:rFonts w:ascii="Arial" w:hAnsi="Arial" w:cs="Arial"/>
          <w:i/>
        </w:rPr>
        <w:t xml:space="preserve">, </w:t>
      </w:r>
      <w:proofErr w:type="spellStart"/>
      <w:r w:rsidRPr="00532E14">
        <w:rPr>
          <w:rFonts w:ascii="Arial" w:hAnsi="Arial" w:cs="Arial"/>
          <w:i/>
        </w:rPr>
        <w:t>Youtube</w:t>
      </w:r>
      <w:proofErr w:type="spellEnd"/>
      <w:r w:rsidRPr="00532E14">
        <w:rPr>
          <w:rFonts w:ascii="Arial" w:hAnsi="Arial" w:cs="Arial"/>
          <w:i/>
        </w:rPr>
        <w:t xml:space="preserve">, </w:t>
      </w:r>
      <w:proofErr w:type="spellStart"/>
      <w:r w:rsidRPr="00532E14">
        <w:rPr>
          <w:rFonts w:ascii="Arial" w:hAnsi="Arial" w:cs="Arial"/>
          <w:i/>
        </w:rPr>
        <w:t>TeacherTube</w:t>
      </w:r>
      <w:proofErr w:type="spellEnd"/>
      <w:r w:rsidRPr="00532E14">
        <w:rPr>
          <w:rFonts w:ascii="Arial" w:hAnsi="Arial" w:cs="Arial"/>
          <w:i/>
        </w:rPr>
        <w:t xml:space="preserve">, </w:t>
      </w:r>
      <w:proofErr w:type="spellStart"/>
      <w:r w:rsidRPr="00532E14">
        <w:rPr>
          <w:rFonts w:ascii="Arial" w:hAnsi="Arial" w:cs="Arial"/>
          <w:i/>
        </w:rPr>
        <w:t>StudyBlue</w:t>
      </w:r>
      <w:proofErr w:type="spellEnd"/>
      <w:r w:rsidRPr="00532E14">
        <w:rPr>
          <w:rFonts w:ascii="Arial" w:hAnsi="Arial" w:cs="Arial"/>
          <w:i/>
        </w:rPr>
        <w:t xml:space="preserve">, </w:t>
      </w:r>
      <w:proofErr w:type="spellStart"/>
      <w:r w:rsidRPr="00532E14">
        <w:rPr>
          <w:rFonts w:ascii="Arial" w:hAnsi="Arial" w:cs="Arial"/>
          <w:i/>
        </w:rPr>
        <w:t>Testmoz</w:t>
      </w:r>
      <w:proofErr w:type="spellEnd"/>
      <w:r w:rsidRPr="00532E14">
        <w:rPr>
          <w:rFonts w:ascii="Arial" w:hAnsi="Arial" w:cs="Arial"/>
          <w:i/>
        </w:rPr>
        <w:t xml:space="preserve">, </w:t>
      </w:r>
      <w:proofErr w:type="spellStart"/>
      <w:r w:rsidRPr="00532E14">
        <w:rPr>
          <w:rFonts w:ascii="Arial" w:hAnsi="Arial" w:cs="Arial"/>
          <w:i/>
        </w:rPr>
        <w:t>Exam</w:t>
      </w:r>
      <w:r w:rsidR="00532E14" w:rsidRPr="00532E14">
        <w:rPr>
          <w:rFonts w:ascii="Arial" w:hAnsi="Arial" w:cs="Arial"/>
          <w:i/>
        </w:rPr>
        <w:t>time</w:t>
      </w:r>
      <w:proofErr w:type="spellEnd"/>
      <w:r w:rsidR="00532E14" w:rsidRPr="00532E14">
        <w:rPr>
          <w:rFonts w:ascii="Arial" w:hAnsi="Arial" w:cs="Arial"/>
          <w:i/>
        </w:rPr>
        <w:t xml:space="preserve">, </w:t>
      </w:r>
      <w:proofErr w:type="spellStart"/>
      <w:r w:rsidR="00532E14" w:rsidRPr="00532E14">
        <w:rPr>
          <w:rFonts w:ascii="Arial" w:hAnsi="Arial" w:cs="Arial"/>
          <w:i/>
        </w:rPr>
        <w:t>Evernote</w:t>
      </w:r>
      <w:proofErr w:type="spellEnd"/>
      <w:r w:rsidR="00532E14" w:rsidRPr="00532E14">
        <w:rPr>
          <w:rFonts w:ascii="Arial" w:hAnsi="Arial" w:cs="Arial"/>
          <w:i/>
        </w:rPr>
        <w:t xml:space="preserve">, Smart </w:t>
      </w:r>
      <w:proofErr w:type="spellStart"/>
      <w:r w:rsidR="00532E14" w:rsidRPr="00532E14">
        <w:rPr>
          <w:rFonts w:ascii="Arial" w:hAnsi="Arial" w:cs="Arial"/>
          <w:i/>
        </w:rPr>
        <w:t>Draw</w:t>
      </w:r>
      <w:proofErr w:type="spellEnd"/>
      <w:r w:rsidR="00532E14" w:rsidRPr="00532E14">
        <w:rPr>
          <w:rFonts w:ascii="Arial" w:hAnsi="Arial" w:cs="Arial"/>
          <w:i/>
        </w:rPr>
        <w:t xml:space="preserve">, </w:t>
      </w:r>
      <w:proofErr w:type="spellStart"/>
      <w:r w:rsidR="00532E14" w:rsidRPr="00532E14">
        <w:rPr>
          <w:rFonts w:ascii="Arial" w:hAnsi="Arial" w:cs="Arial"/>
          <w:i/>
        </w:rPr>
        <w:t>Articulate</w:t>
      </w:r>
      <w:proofErr w:type="spellEnd"/>
      <w:r w:rsidR="00532E14" w:rsidRPr="00532E14">
        <w:rPr>
          <w:rFonts w:ascii="Arial" w:hAnsi="Arial" w:cs="Arial"/>
          <w:i/>
        </w:rPr>
        <w:t xml:space="preserve"> </w:t>
      </w:r>
      <w:proofErr w:type="spellStart"/>
      <w:r w:rsidR="00532E14" w:rsidRPr="00532E14">
        <w:rPr>
          <w:rFonts w:ascii="Arial" w:hAnsi="Arial" w:cs="Arial"/>
          <w:i/>
        </w:rPr>
        <w:t>Storyline</w:t>
      </w:r>
      <w:proofErr w:type="spellEnd"/>
      <w:r w:rsidR="00532E14" w:rsidRPr="00532E14">
        <w:rPr>
          <w:rFonts w:ascii="Arial" w:hAnsi="Arial" w:cs="Arial"/>
          <w:i/>
        </w:rPr>
        <w:t xml:space="preserve">, </w:t>
      </w:r>
      <w:proofErr w:type="spellStart"/>
      <w:r w:rsidR="00532E14" w:rsidRPr="00532E14">
        <w:rPr>
          <w:rFonts w:ascii="Arial" w:hAnsi="Arial" w:cs="Arial"/>
          <w:i/>
        </w:rPr>
        <w:t>Articulate</w:t>
      </w:r>
      <w:proofErr w:type="spellEnd"/>
      <w:r w:rsidR="00532E14" w:rsidRPr="00532E14">
        <w:rPr>
          <w:rFonts w:ascii="Arial" w:hAnsi="Arial" w:cs="Arial"/>
          <w:i/>
        </w:rPr>
        <w:t xml:space="preserve"> </w:t>
      </w:r>
      <w:r w:rsidR="00532E14" w:rsidRPr="00532E14">
        <w:rPr>
          <w:rFonts w:ascii="Arial" w:hAnsi="Arial" w:cs="Arial"/>
          <w:i/>
        </w:rPr>
        <w:lastRenderedPageBreak/>
        <w:t xml:space="preserve">Replay, </w:t>
      </w:r>
      <w:proofErr w:type="spellStart"/>
      <w:r w:rsidR="00532E14" w:rsidRPr="00532E14">
        <w:rPr>
          <w:rFonts w:ascii="Arial" w:hAnsi="Arial" w:cs="Arial"/>
          <w:i/>
        </w:rPr>
        <w:t>Camtasia</w:t>
      </w:r>
      <w:proofErr w:type="spellEnd"/>
      <w:r w:rsidR="00532E14" w:rsidRPr="00532E14">
        <w:rPr>
          <w:rFonts w:ascii="Arial" w:hAnsi="Arial" w:cs="Arial"/>
          <w:i/>
        </w:rPr>
        <w:t xml:space="preserve">, </w:t>
      </w:r>
      <w:proofErr w:type="spellStart"/>
      <w:r w:rsidR="00532E14" w:rsidRPr="00532E14">
        <w:rPr>
          <w:rFonts w:ascii="Arial" w:hAnsi="Arial" w:cs="Arial"/>
          <w:i/>
        </w:rPr>
        <w:t>Screncast</w:t>
      </w:r>
      <w:proofErr w:type="spellEnd"/>
      <w:r w:rsidR="00532E14" w:rsidRPr="00532E14">
        <w:rPr>
          <w:rFonts w:ascii="Arial" w:hAnsi="Arial" w:cs="Arial"/>
          <w:i/>
        </w:rPr>
        <w:t xml:space="preserve">, </w:t>
      </w:r>
      <w:proofErr w:type="spellStart"/>
      <w:r w:rsidR="00532E14" w:rsidRPr="00532E14">
        <w:rPr>
          <w:rFonts w:ascii="Arial" w:hAnsi="Arial" w:cs="Arial"/>
          <w:i/>
        </w:rPr>
        <w:t>Scribus</w:t>
      </w:r>
      <w:proofErr w:type="spellEnd"/>
      <w:r w:rsidR="00532E14" w:rsidRPr="00532E14">
        <w:rPr>
          <w:rFonts w:ascii="Arial" w:hAnsi="Arial" w:cs="Arial"/>
          <w:i/>
        </w:rPr>
        <w:t xml:space="preserve">, ISSU, </w:t>
      </w:r>
      <w:proofErr w:type="spellStart"/>
      <w:r w:rsidR="00532E14" w:rsidRPr="00532E14">
        <w:rPr>
          <w:rFonts w:ascii="Arial" w:hAnsi="Arial" w:cs="Arial"/>
          <w:i/>
        </w:rPr>
        <w:t>Madmagz</w:t>
      </w:r>
      <w:proofErr w:type="spellEnd"/>
      <w:r w:rsidR="00532E14" w:rsidRPr="00532E14">
        <w:rPr>
          <w:rFonts w:ascii="Arial" w:hAnsi="Arial" w:cs="Arial"/>
          <w:i/>
        </w:rPr>
        <w:t xml:space="preserve">, </w:t>
      </w:r>
      <w:proofErr w:type="spellStart"/>
      <w:r w:rsidR="00532E14" w:rsidRPr="00532E14">
        <w:rPr>
          <w:rFonts w:ascii="Arial" w:hAnsi="Arial" w:cs="Arial"/>
          <w:i/>
        </w:rPr>
        <w:t>Kwik</w:t>
      </w:r>
      <w:proofErr w:type="spellEnd"/>
      <w:r w:rsidR="00532E14" w:rsidRPr="00532E14">
        <w:rPr>
          <w:rFonts w:ascii="Arial" w:hAnsi="Arial" w:cs="Arial"/>
          <w:i/>
        </w:rPr>
        <w:t xml:space="preserve"> </w:t>
      </w:r>
      <w:proofErr w:type="spellStart"/>
      <w:r w:rsidR="00532E14" w:rsidRPr="00532E14">
        <w:rPr>
          <w:rFonts w:ascii="Arial" w:hAnsi="Arial" w:cs="Arial"/>
          <w:i/>
        </w:rPr>
        <w:t>Survey</w:t>
      </w:r>
      <w:proofErr w:type="spellEnd"/>
      <w:r w:rsidR="00532E14" w:rsidRPr="00532E14">
        <w:rPr>
          <w:rFonts w:ascii="Arial" w:hAnsi="Arial" w:cs="Arial"/>
          <w:i/>
        </w:rPr>
        <w:t xml:space="preserve">, </w:t>
      </w:r>
      <w:proofErr w:type="spellStart"/>
      <w:r w:rsidR="00532E14" w:rsidRPr="00532E14">
        <w:rPr>
          <w:rFonts w:ascii="Arial" w:hAnsi="Arial" w:cs="Arial"/>
          <w:i/>
        </w:rPr>
        <w:t>Go</w:t>
      </w:r>
      <w:proofErr w:type="spellEnd"/>
      <w:r w:rsidR="00532E14" w:rsidRPr="00532E14">
        <w:rPr>
          <w:rFonts w:ascii="Arial" w:hAnsi="Arial" w:cs="Arial"/>
          <w:i/>
        </w:rPr>
        <w:t xml:space="preserve"> </w:t>
      </w:r>
      <w:proofErr w:type="spellStart"/>
      <w:r w:rsidR="00532E14" w:rsidRPr="00532E14">
        <w:rPr>
          <w:rFonts w:ascii="Arial" w:hAnsi="Arial" w:cs="Arial"/>
          <w:i/>
        </w:rPr>
        <w:t>Animate</w:t>
      </w:r>
      <w:proofErr w:type="spellEnd"/>
      <w:r w:rsidR="00532E14" w:rsidRPr="00532E14">
        <w:rPr>
          <w:rFonts w:ascii="Arial" w:hAnsi="Arial" w:cs="Arial"/>
          <w:i/>
        </w:rPr>
        <w:t xml:space="preserve">!, </w:t>
      </w:r>
      <w:proofErr w:type="spellStart"/>
      <w:r w:rsidR="00532E14" w:rsidRPr="00532E14">
        <w:rPr>
          <w:rFonts w:ascii="Arial" w:hAnsi="Arial" w:cs="Arial"/>
          <w:i/>
        </w:rPr>
        <w:t>Polleverywhere</w:t>
      </w:r>
      <w:proofErr w:type="spellEnd"/>
      <w:r w:rsidR="00532E14" w:rsidRPr="00532E14">
        <w:rPr>
          <w:rFonts w:ascii="Arial" w:hAnsi="Arial" w:cs="Arial"/>
          <w:i/>
        </w:rPr>
        <w:t xml:space="preserve">, </w:t>
      </w:r>
      <w:proofErr w:type="spellStart"/>
      <w:r w:rsidR="00532E14">
        <w:rPr>
          <w:rFonts w:ascii="Arial" w:hAnsi="Arial" w:cs="Arial"/>
          <w:i/>
        </w:rPr>
        <w:t>bubbl</w:t>
      </w:r>
      <w:proofErr w:type="spellEnd"/>
      <w:r w:rsidR="00532E14">
        <w:rPr>
          <w:rFonts w:ascii="Arial" w:hAnsi="Arial" w:cs="Arial"/>
          <w:i/>
        </w:rPr>
        <w:t xml:space="preserve">. </w:t>
      </w:r>
      <w:proofErr w:type="spellStart"/>
      <w:proofErr w:type="gramStart"/>
      <w:r w:rsidR="00532E14">
        <w:rPr>
          <w:rFonts w:ascii="Arial" w:hAnsi="Arial" w:cs="Arial"/>
          <w:i/>
        </w:rPr>
        <w:t>us</w:t>
      </w:r>
      <w:proofErr w:type="spellEnd"/>
      <w:proofErr w:type="gramEnd"/>
      <w:r w:rsidR="00532E14">
        <w:rPr>
          <w:rFonts w:ascii="Arial" w:hAnsi="Arial" w:cs="Arial"/>
          <w:i/>
        </w:rPr>
        <w:t xml:space="preserve">, </w:t>
      </w:r>
      <w:proofErr w:type="spellStart"/>
      <w:r w:rsidR="00532E14">
        <w:rPr>
          <w:rFonts w:ascii="Arial" w:hAnsi="Arial" w:cs="Arial"/>
          <w:i/>
        </w:rPr>
        <w:t>Spicynodes</w:t>
      </w:r>
      <w:proofErr w:type="spellEnd"/>
      <w:r w:rsidR="00532E14">
        <w:rPr>
          <w:rFonts w:ascii="Arial" w:hAnsi="Arial" w:cs="Arial"/>
          <w:i/>
        </w:rPr>
        <w:t xml:space="preserve">, </w:t>
      </w:r>
      <w:proofErr w:type="spellStart"/>
      <w:r w:rsidR="00532E14">
        <w:rPr>
          <w:rFonts w:ascii="Arial" w:hAnsi="Arial" w:cs="Arial"/>
          <w:i/>
        </w:rPr>
        <w:t>Mindomo</w:t>
      </w:r>
      <w:proofErr w:type="spellEnd"/>
      <w:r w:rsidR="00532E14">
        <w:rPr>
          <w:rFonts w:ascii="Arial" w:hAnsi="Arial" w:cs="Arial"/>
          <w:i/>
        </w:rPr>
        <w:t xml:space="preserve">, </w:t>
      </w:r>
      <w:proofErr w:type="spellStart"/>
      <w:r w:rsidR="00532E14">
        <w:rPr>
          <w:rFonts w:ascii="Arial" w:hAnsi="Arial" w:cs="Arial"/>
          <w:i/>
        </w:rPr>
        <w:t>Piktochart</w:t>
      </w:r>
      <w:proofErr w:type="spellEnd"/>
      <w:r w:rsidR="00532E14">
        <w:rPr>
          <w:rFonts w:ascii="Arial" w:hAnsi="Arial" w:cs="Arial"/>
          <w:i/>
        </w:rPr>
        <w:t xml:space="preserve">, </w:t>
      </w:r>
      <w:proofErr w:type="spellStart"/>
      <w:r w:rsidR="00532E14">
        <w:rPr>
          <w:rFonts w:ascii="Arial" w:hAnsi="Arial" w:cs="Arial"/>
          <w:i/>
        </w:rPr>
        <w:t>Glogster</w:t>
      </w:r>
      <w:proofErr w:type="spellEnd"/>
      <w:r w:rsidR="00532E14">
        <w:rPr>
          <w:rFonts w:ascii="Arial" w:hAnsi="Arial" w:cs="Arial"/>
          <w:i/>
        </w:rPr>
        <w:t xml:space="preserve">, </w:t>
      </w:r>
      <w:r w:rsidR="00532E14" w:rsidRPr="00532E14">
        <w:rPr>
          <w:rFonts w:ascii="Arial" w:hAnsi="Arial" w:cs="Arial"/>
          <w:i/>
        </w:rPr>
        <w:t>entre muchas otras.</w:t>
      </w:r>
      <w:r w:rsidR="00532E14">
        <w:rPr>
          <w:rFonts w:ascii="Arial" w:hAnsi="Arial" w:cs="Arial"/>
        </w:rPr>
        <w:t xml:space="preserve"> Todas las mencionadas son de forma gratuita o con pruebas de quince (15) a treinta (30) días.</w:t>
      </w:r>
    </w:p>
    <w:p w:rsidR="00BD18E5" w:rsidRPr="00532E14" w:rsidRDefault="00BD18E5" w:rsidP="00BD18E5">
      <w:pPr>
        <w:rPr>
          <w:rFonts w:ascii="Arial" w:hAnsi="Arial" w:cs="Arial"/>
          <w:i/>
        </w:rPr>
      </w:pPr>
    </w:p>
    <w:p w:rsidR="00BD18E5" w:rsidRDefault="00BD18E5" w:rsidP="00BD18E5">
      <w:pPr>
        <w:numPr>
          <w:ilvl w:val="0"/>
          <w:numId w:val="2"/>
        </w:numPr>
        <w:rPr>
          <w:rFonts w:ascii="Arial" w:hAnsi="Arial" w:cs="Arial"/>
        </w:rPr>
      </w:pPr>
      <w:r>
        <w:rPr>
          <w:rFonts w:ascii="Arial" w:hAnsi="Arial" w:cs="Arial"/>
        </w:rPr>
        <w:t>¿Mi participación en cada taller fue activa? Explique.</w:t>
      </w:r>
    </w:p>
    <w:p w:rsidR="00BD18E5" w:rsidRDefault="00524422" w:rsidP="00524422">
      <w:pPr>
        <w:spacing w:line="480" w:lineRule="auto"/>
        <w:ind w:left="720" w:firstLine="720"/>
        <w:rPr>
          <w:rFonts w:ascii="Arial" w:hAnsi="Arial" w:cs="Arial"/>
        </w:rPr>
      </w:pPr>
      <w:r w:rsidRPr="00524422">
        <w:rPr>
          <w:rFonts w:ascii="Arial" w:hAnsi="Arial" w:cs="Arial"/>
        </w:rPr>
        <w:t>Mi participación fue activa en cada taller, pues participé en los foros de discusión, en las reuniones sincrónicas, realicé comentarios</w:t>
      </w:r>
      <w:r>
        <w:rPr>
          <w:rFonts w:ascii="Arial" w:hAnsi="Arial" w:cs="Arial"/>
        </w:rPr>
        <w:t xml:space="preserve"> en las comunidades virtuales de aprendizaje, me mantuve en comunicación con mis compañeros a través de los diversos blogs y contesté los comentarios de la facilitadora y de los participantes.</w:t>
      </w:r>
    </w:p>
    <w:p w:rsidR="00BD18E5" w:rsidRDefault="00BD18E5" w:rsidP="00BD18E5">
      <w:pPr>
        <w:ind w:left="720"/>
        <w:rPr>
          <w:rFonts w:ascii="Arial" w:hAnsi="Arial" w:cs="Arial"/>
        </w:rPr>
      </w:pPr>
    </w:p>
    <w:p w:rsidR="00BD18E5" w:rsidRDefault="00BD18E5" w:rsidP="00BD18E5">
      <w:pPr>
        <w:numPr>
          <w:ilvl w:val="0"/>
          <w:numId w:val="2"/>
        </w:numPr>
        <w:rPr>
          <w:rFonts w:ascii="Arial" w:hAnsi="Arial" w:cs="Arial"/>
        </w:rPr>
      </w:pPr>
      <w:r>
        <w:rPr>
          <w:rFonts w:ascii="Arial" w:hAnsi="Arial" w:cs="Arial"/>
        </w:rPr>
        <w:t>¿Me preparé adecuadamente para todos los talleres? Explique.</w:t>
      </w:r>
    </w:p>
    <w:p w:rsidR="00524422" w:rsidRDefault="00524422" w:rsidP="00524422">
      <w:pPr>
        <w:spacing w:line="480" w:lineRule="auto"/>
        <w:rPr>
          <w:rFonts w:ascii="Arial" w:hAnsi="Arial" w:cs="Arial"/>
        </w:rPr>
      </w:pPr>
    </w:p>
    <w:p w:rsidR="00BD18E5" w:rsidRDefault="00524422" w:rsidP="007F5DFA">
      <w:pPr>
        <w:spacing w:line="480" w:lineRule="auto"/>
        <w:ind w:left="720" w:firstLine="720"/>
        <w:rPr>
          <w:rFonts w:ascii="Arial" w:hAnsi="Arial" w:cs="Arial"/>
        </w:rPr>
      </w:pPr>
      <w:r>
        <w:rPr>
          <w:rFonts w:ascii="Arial" w:hAnsi="Arial" w:cs="Arial"/>
        </w:rPr>
        <w:t>Ciertamente, es requisito prepararse para cada taller. Antes de completar las tareas y foros de discusión, fue necesario investigar en diversas fuentes como: artículos profesionales y libros relacionados a los conceptos estudiados. Esto facilitó el proceso para la creación del proyecto y de las tareas asignadas. Además, el investigar en la web 3.0, me ayudó a identificar las herramientas que podría utilizar.</w:t>
      </w:r>
    </w:p>
    <w:p w:rsidR="00BD18E5" w:rsidRDefault="00BD18E5" w:rsidP="00BD18E5">
      <w:pPr>
        <w:ind w:left="720"/>
        <w:rPr>
          <w:rFonts w:ascii="Arial" w:hAnsi="Arial" w:cs="Arial"/>
        </w:rPr>
      </w:pPr>
    </w:p>
    <w:p w:rsidR="00BD18E5" w:rsidRDefault="00BD18E5" w:rsidP="00BD18E5">
      <w:pPr>
        <w:numPr>
          <w:ilvl w:val="0"/>
          <w:numId w:val="2"/>
        </w:numPr>
        <w:rPr>
          <w:rFonts w:ascii="Arial" w:hAnsi="Arial" w:cs="Arial"/>
        </w:rPr>
      </w:pPr>
      <w:r>
        <w:rPr>
          <w:rFonts w:ascii="Arial" w:hAnsi="Arial" w:cs="Arial"/>
        </w:rPr>
        <w:t>¿En qué aspectos me destaqué como estudiante? Explique.</w:t>
      </w:r>
    </w:p>
    <w:p w:rsidR="007F5DFA" w:rsidRDefault="007F5DFA" w:rsidP="007F5DFA">
      <w:pPr>
        <w:ind w:left="720"/>
        <w:rPr>
          <w:rFonts w:ascii="Arial" w:hAnsi="Arial" w:cs="Arial"/>
        </w:rPr>
      </w:pPr>
    </w:p>
    <w:p w:rsidR="007F5DFA" w:rsidRDefault="007F5DFA" w:rsidP="007F5DFA">
      <w:pPr>
        <w:spacing w:line="480" w:lineRule="auto"/>
        <w:ind w:left="720" w:firstLine="720"/>
        <w:rPr>
          <w:rFonts w:ascii="Arial" w:hAnsi="Arial" w:cs="Arial"/>
        </w:rPr>
      </w:pPr>
      <w:r>
        <w:rPr>
          <w:rFonts w:ascii="Arial" w:hAnsi="Arial" w:cs="Arial"/>
        </w:rPr>
        <w:t>Como estudiante, me destaqué por mi dedicación y esfuerzo en realizar mis tareas a tiempo, por brindarle apoyo a mis compañeros cuando lo necesitaban, por ser portavoz de los estudiantes cuando fuera necesario y por brindarles ánimo en la realización de sus tareas y foros de discusión.</w:t>
      </w:r>
    </w:p>
    <w:p w:rsidR="00BD18E5" w:rsidRDefault="00BD18E5" w:rsidP="00BD18E5">
      <w:pPr>
        <w:rPr>
          <w:rFonts w:ascii="Arial" w:hAnsi="Arial" w:cs="Arial"/>
        </w:rPr>
      </w:pPr>
    </w:p>
    <w:p w:rsidR="00BD18E5" w:rsidRDefault="00BD18E5" w:rsidP="00BD18E5">
      <w:pPr>
        <w:rPr>
          <w:rFonts w:ascii="Arial" w:hAnsi="Arial" w:cs="Arial"/>
        </w:rPr>
      </w:pPr>
    </w:p>
    <w:p w:rsidR="00BD18E5" w:rsidRDefault="00BD18E5" w:rsidP="00BD18E5">
      <w:pPr>
        <w:numPr>
          <w:ilvl w:val="0"/>
          <w:numId w:val="2"/>
        </w:numPr>
        <w:rPr>
          <w:rFonts w:ascii="Arial" w:hAnsi="Arial" w:cs="Arial"/>
        </w:rPr>
      </w:pPr>
      <w:r>
        <w:rPr>
          <w:rFonts w:ascii="Arial" w:hAnsi="Arial" w:cs="Arial"/>
        </w:rPr>
        <w:t>¿Qué pude haber hecho mejor? Explique.</w:t>
      </w:r>
    </w:p>
    <w:p w:rsidR="00BD18E5" w:rsidRDefault="00BD18E5" w:rsidP="007F5DFA">
      <w:pPr>
        <w:ind w:left="720"/>
        <w:rPr>
          <w:rFonts w:ascii="Arial" w:hAnsi="Arial" w:cs="Arial"/>
        </w:rPr>
      </w:pPr>
    </w:p>
    <w:p w:rsidR="007F5DFA" w:rsidRDefault="007F5DFA" w:rsidP="007F5DFA">
      <w:pPr>
        <w:spacing w:line="480" w:lineRule="auto"/>
        <w:ind w:left="720" w:firstLine="720"/>
        <w:rPr>
          <w:rFonts w:ascii="Arial" w:hAnsi="Arial" w:cs="Arial"/>
        </w:rPr>
      </w:pPr>
      <w:r>
        <w:rPr>
          <w:rFonts w:ascii="Arial" w:hAnsi="Arial" w:cs="Arial"/>
        </w:rPr>
        <w:t>Siempre hay espacio para mejorar y creo que me esforcé muchísimo en el curso. Sin embargo, las áreas a mejorar son: explorar más en la web 3.0 para seguir descubriendo nuevas herramientas y revisar otros textos que hablen sobre el diseño de las comunidades virtuales de aprendizaje y sobre adiestramientos para seguir creciendo en temas pertinentes para el ámbito corporativo.</w:t>
      </w:r>
      <w:bookmarkStart w:id="2" w:name="_GoBack"/>
      <w:bookmarkEnd w:id="2"/>
    </w:p>
    <w:sectPr w:rsidR="007F5DFA" w:rsidSect="00BD18E5">
      <w:headerReference w:type="default" r:id="rId8"/>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00" w:rsidRDefault="00924A00" w:rsidP="00BD18E5">
      <w:r>
        <w:separator/>
      </w:r>
    </w:p>
  </w:endnote>
  <w:endnote w:type="continuationSeparator" w:id="0">
    <w:p w:rsidR="00924A00" w:rsidRDefault="00924A00" w:rsidP="00BD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00" w:rsidRDefault="00924A00" w:rsidP="00BD18E5">
      <w:r>
        <w:separator/>
      </w:r>
    </w:p>
  </w:footnote>
  <w:footnote w:type="continuationSeparator" w:id="0">
    <w:p w:rsidR="00924A00" w:rsidRDefault="00924A00" w:rsidP="00BD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76"/>
    </w:tblGrid>
    <w:tr w:rsidR="00BD18E5" w:rsidRPr="00BD18E5" w:rsidTr="009E01BB">
      <w:tc>
        <w:tcPr>
          <w:tcW w:w="9576" w:type="dxa"/>
          <w:shd w:val="clear" w:color="auto" w:fill="auto"/>
        </w:tcPr>
        <w:p w:rsidR="00BD18E5" w:rsidRPr="00BD18E5" w:rsidRDefault="00BD18E5" w:rsidP="00BD18E5">
          <w:pPr>
            <w:pStyle w:val="Header"/>
            <w:snapToGrid w:val="0"/>
            <w:jc w:val="center"/>
            <w:rPr>
              <w:rFonts w:ascii="Arial" w:hAnsi="Arial" w:cs="Arial"/>
              <w:b/>
              <w:bCs/>
              <w:sz w:val="22"/>
              <w:szCs w:val="22"/>
            </w:rPr>
          </w:pPr>
          <w:r w:rsidRPr="00BD18E5">
            <w:rPr>
              <w:rFonts w:ascii="Arial" w:hAnsi="Arial" w:cs="Arial"/>
              <w:b/>
              <w:bCs/>
              <w:sz w:val="22"/>
              <w:szCs w:val="22"/>
            </w:rPr>
            <w:t>Escuela de Estudios Profesionales</w:t>
          </w:r>
        </w:p>
        <w:p w:rsidR="00BD18E5" w:rsidRPr="00BD18E5" w:rsidRDefault="00BD18E5" w:rsidP="00BD18E5">
          <w:pPr>
            <w:pStyle w:val="Header"/>
            <w:jc w:val="center"/>
            <w:rPr>
              <w:rFonts w:ascii="Arial" w:hAnsi="Arial" w:cs="Arial"/>
              <w:b/>
              <w:bCs/>
              <w:sz w:val="22"/>
              <w:szCs w:val="22"/>
            </w:rPr>
          </w:pPr>
          <w:r w:rsidRPr="00BD18E5">
            <w:rPr>
              <w:rFonts w:ascii="Arial" w:hAnsi="Arial" w:cs="Arial"/>
              <w:b/>
              <w:bCs/>
              <w:sz w:val="22"/>
              <w:szCs w:val="22"/>
            </w:rPr>
            <w:t>Programa Ahora</w:t>
          </w:r>
        </w:p>
      </w:tc>
    </w:tr>
    <w:tr w:rsidR="00BD18E5" w:rsidTr="009E01BB">
      <w:tc>
        <w:tcPr>
          <w:tcW w:w="9576" w:type="dxa"/>
          <w:shd w:val="clear" w:color="auto" w:fill="auto"/>
        </w:tcPr>
        <w:p w:rsidR="00BD18E5" w:rsidRDefault="00BD18E5" w:rsidP="00BD18E5">
          <w:pPr>
            <w:pStyle w:val="Header"/>
            <w:snapToGrid w:val="0"/>
            <w:jc w:val="center"/>
            <w:rPr>
              <w:rFonts w:ascii="Arial" w:hAnsi="Arial" w:cs="Arial"/>
              <w:b/>
              <w:bCs/>
              <w:sz w:val="22"/>
              <w:szCs w:val="22"/>
            </w:rPr>
          </w:pPr>
          <w:r>
            <w:rPr>
              <w:rFonts w:ascii="Arial" w:hAnsi="Arial" w:cs="Arial"/>
              <w:b/>
              <w:bCs/>
              <w:sz w:val="22"/>
              <w:szCs w:val="22"/>
            </w:rPr>
            <w:t xml:space="preserve">Universidad del </w:t>
          </w:r>
          <w:proofErr w:type="spellStart"/>
          <w:r>
            <w:rPr>
              <w:rFonts w:ascii="Arial" w:hAnsi="Arial" w:cs="Arial"/>
              <w:b/>
              <w:bCs/>
              <w:sz w:val="22"/>
              <w:szCs w:val="22"/>
            </w:rPr>
            <w:t>Turabo</w:t>
          </w:r>
          <w:proofErr w:type="spellEnd"/>
        </w:p>
      </w:tc>
    </w:tr>
  </w:tbl>
  <w:p w:rsidR="00BD18E5" w:rsidRDefault="00BD1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8"/>
    <w:multiLevelType w:val="singleLevel"/>
    <w:tmpl w:val="00000018"/>
    <w:name w:val="WW8Num35"/>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18E5"/>
    <w:rsid w:val="00524422"/>
    <w:rsid w:val="00532E14"/>
    <w:rsid w:val="006852A1"/>
    <w:rsid w:val="00685E67"/>
    <w:rsid w:val="007F5DFA"/>
    <w:rsid w:val="00924A00"/>
    <w:rsid w:val="00932294"/>
    <w:rsid w:val="009E01BB"/>
    <w:rsid w:val="00BD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E5"/>
    <w:pPr>
      <w:suppressAutoHyphens/>
    </w:pPr>
    <w:rPr>
      <w:rFonts w:ascii="Times New Roman" w:eastAsia="Times New Roman" w:hAnsi="Times New Roman" w:cs="Calibri"/>
      <w:sz w:val="24"/>
      <w:szCs w:val="24"/>
      <w:lang w:val="es-PR" w:eastAsia="ar-SA"/>
    </w:rPr>
  </w:style>
  <w:style w:type="paragraph" w:styleId="Heading1">
    <w:name w:val="heading 1"/>
    <w:basedOn w:val="Normal"/>
    <w:next w:val="Normal"/>
    <w:link w:val="Heading1Char"/>
    <w:qFormat/>
    <w:rsid w:val="00BD18E5"/>
    <w:pPr>
      <w:keepNext/>
      <w:keepLines/>
      <w:numPr>
        <w:numId w:val="1"/>
      </w:numPr>
      <w:spacing w:before="480"/>
      <w:outlineLvl w:val="0"/>
    </w:pPr>
    <w:rPr>
      <w:rFonts w:ascii="Arial" w:hAnsi="Arial"/>
      <w:b/>
      <w:bCs/>
      <w:sz w:val="20"/>
      <w:szCs w:val="28"/>
    </w:rPr>
  </w:style>
  <w:style w:type="paragraph" w:styleId="Heading2">
    <w:name w:val="heading 2"/>
    <w:basedOn w:val="Normal"/>
    <w:next w:val="Normal"/>
    <w:link w:val="Heading2Char"/>
    <w:qFormat/>
    <w:rsid w:val="00BD18E5"/>
    <w:pPr>
      <w:keepNext/>
      <w:keepLines/>
      <w:numPr>
        <w:ilvl w:val="1"/>
        <w:numId w:val="1"/>
      </w:numPr>
      <w:spacing w:line="360" w:lineRule="auto"/>
      <w:jc w:val="center"/>
      <w:outlineLvl w:val="1"/>
    </w:pPr>
    <w:rPr>
      <w:rFonts w:ascii="Arial" w:hAnsi="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18E5"/>
    <w:pPr>
      <w:tabs>
        <w:tab w:val="center" w:pos="4680"/>
        <w:tab w:val="right" w:pos="9360"/>
      </w:tabs>
    </w:pPr>
  </w:style>
  <w:style w:type="character" w:customStyle="1" w:styleId="HeaderChar">
    <w:name w:val="Header Char"/>
    <w:basedOn w:val="DefaultParagraphFont"/>
    <w:link w:val="Header"/>
    <w:uiPriority w:val="99"/>
    <w:rsid w:val="00BD18E5"/>
  </w:style>
  <w:style w:type="paragraph" w:styleId="Footer">
    <w:name w:val="footer"/>
    <w:basedOn w:val="Normal"/>
    <w:link w:val="FooterChar"/>
    <w:uiPriority w:val="99"/>
    <w:unhideWhenUsed/>
    <w:rsid w:val="00BD18E5"/>
    <w:pPr>
      <w:tabs>
        <w:tab w:val="center" w:pos="4680"/>
        <w:tab w:val="right" w:pos="9360"/>
      </w:tabs>
    </w:pPr>
  </w:style>
  <w:style w:type="character" w:customStyle="1" w:styleId="FooterChar">
    <w:name w:val="Footer Char"/>
    <w:basedOn w:val="DefaultParagraphFont"/>
    <w:link w:val="Footer"/>
    <w:uiPriority w:val="99"/>
    <w:rsid w:val="00BD18E5"/>
  </w:style>
  <w:style w:type="character" w:customStyle="1" w:styleId="Heading1Char">
    <w:name w:val="Heading 1 Char"/>
    <w:link w:val="Heading1"/>
    <w:rsid w:val="00BD18E5"/>
    <w:rPr>
      <w:rFonts w:ascii="Arial" w:eastAsia="Times New Roman" w:hAnsi="Arial" w:cs="Calibri"/>
      <w:b/>
      <w:bCs/>
      <w:sz w:val="20"/>
      <w:szCs w:val="28"/>
      <w:lang w:val="es-PR" w:eastAsia="ar-SA"/>
    </w:rPr>
  </w:style>
  <w:style w:type="character" w:customStyle="1" w:styleId="Heading2Char">
    <w:name w:val="Heading 2 Char"/>
    <w:link w:val="Heading2"/>
    <w:rsid w:val="00BD18E5"/>
    <w:rPr>
      <w:rFonts w:ascii="Arial" w:eastAsia="Times New Roman" w:hAnsi="Arial" w:cs="Calibri"/>
      <w:b/>
      <w:bCs/>
      <w:sz w:val="20"/>
      <w:szCs w:val="26"/>
      <w:lang w:val="es-P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Viruet</dc:creator>
  <cp:lastModifiedBy>Janine Diaz</cp:lastModifiedBy>
  <cp:revision>4</cp:revision>
  <dcterms:created xsi:type="dcterms:W3CDTF">2014-05-11T23:40:00Z</dcterms:created>
  <dcterms:modified xsi:type="dcterms:W3CDTF">2014-05-11T23:53:00Z</dcterms:modified>
</cp:coreProperties>
</file>