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7F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526A62"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Escuela de Estudios Profesionales</w:t>
      </w:r>
    </w:p>
    <w:p w:rsidR="00526A62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Sistema Universitario Ana G. Méndez</w:t>
      </w:r>
    </w:p>
    <w:p w:rsidR="00526A62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Universidad del Turabo</w:t>
      </w:r>
    </w:p>
    <w:p w:rsidR="00526A62" w:rsidRPr="00526A62" w:rsidRDefault="00526A62" w:rsidP="00526A62">
      <w:pPr>
        <w:jc w:val="center"/>
        <w:rPr>
          <w:rFonts w:ascii="Arial" w:hAnsi="Arial" w:cs="Arial"/>
          <w:b/>
          <w:color w:val="000000" w:themeColor="text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Pr="00526A62" w:rsidRDefault="00526A62" w:rsidP="00526A62">
      <w:pPr>
        <w:jc w:val="center"/>
        <w:rPr>
          <w:rFonts w:ascii="Arial" w:hAnsi="Arial" w:cs="Arial"/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Rúbrica de evaluación entre pares</w:t>
      </w: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P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Janine M. Díaz Cotto</w:t>
      </w:r>
    </w:p>
    <w:p w:rsidR="00526A62" w:rsidRP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Curso: ETEL 603-Dra. Digna Rodríguez (Facilitadora)</w:t>
      </w:r>
    </w:p>
    <w:p w:rsid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26A62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11 de mayo de 2014</w:t>
      </w:r>
    </w:p>
    <w:p w:rsid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Default="00526A62" w:rsidP="00526A62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26A62" w:rsidRPr="005A55FB" w:rsidRDefault="00526A62" w:rsidP="00526A62">
      <w:pPr>
        <w:jc w:val="center"/>
        <w:rPr>
          <w:rFonts w:ascii="Arial" w:hAnsi="Arial" w:cs="Arial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A55FB">
        <w:rPr>
          <w:rFonts w:ascii="Arial" w:hAnsi="Arial" w:cs="Arial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Rúbrica de evaluación entre pares</w:t>
      </w:r>
    </w:p>
    <w:p w:rsidR="005A55FB" w:rsidRDefault="005A55FB" w:rsidP="005A55FB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Título del Adiestramiento: </w:t>
      </w:r>
      <w:r w:rsidRPr="005A55FB">
        <w:rPr>
          <w:rFonts w:ascii="Arial" w:hAnsi="Arial" w:cs="Arial"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Diseño Instruccional Aplicado al Modelo ASSURE para un Adiestramiento que Integra las Inteligencias Múltiples</w:t>
      </w:r>
    </w:p>
    <w:p w:rsidR="00526A62" w:rsidRDefault="00526A62" w:rsidP="00526A62">
      <w:pP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A55FB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Nombre del diseñador instruccional</w:t>
      </w:r>
      <w: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: </w:t>
      </w:r>
      <w:r w:rsidRPr="00526A62">
        <w:rPr>
          <w:rFonts w:ascii="Arial" w:hAnsi="Arial" w:cs="Arial"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Janine M. Díaz</w:t>
      </w:r>
      <w: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</w:p>
    <w:p w:rsidR="00526A62" w:rsidRDefault="00526A62" w:rsidP="00526A62">
      <w:pPr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A55FB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Nombre del estudiante/inspector del adiestramiento</w:t>
      </w:r>
      <w:r w:rsidR="005A55FB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  <w:r w:rsidR="00FB0E65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Sylvia Alamo</w:t>
      </w:r>
      <w:r w:rsidR="005A55FB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</w:t>
      </w:r>
    </w:p>
    <w:tbl>
      <w:tblPr>
        <w:tblStyle w:val="Light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1079"/>
        <w:gridCol w:w="1150"/>
        <w:gridCol w:w="1641"/>
        <w:gridCol w:w="1530"/>
        <w:gridCol w:w="1620"/>
      </w:tblGrid>
      <w:tr w:rsidR="005A55FB" w:rsidTr="0023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237B7C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Criterio</w:t>
            </w:r>
          </w:p>
        </w:tc>
        <w:tc>
          <w:tcPr>
            <w:tcW w:w="189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Descripción</w:t>
            </w:r>
          </w:p>
        </w:tc>
        <w:tc>
          <w:tcPr>
            <w:tcW w:w="1079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Totalmente de acuerdo</w:t>
            </w:r>
          </w:p>
        </w:tc>
        <w:tc>
          <w:tcPr>
            <w:tcW w:w="115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De acuerdo</w:t>
            </w:r>
          </w:p>
        </w:tc>
        <w:tc>
          <w:tcPr>
            <w:tcW w:w="1641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Parcialmente de acuerdo</w:t>
            </w:r>
          </w:p>
        </w:tc>
        <w:tc>
          <w:tcPr>
            <w:tcW w:w="153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En desacuerdo</w:t>
            </w:r>
          </w:p>
        </w:tc>
        <w:tc>
          <w:tcPr>
            <w:tcW w:w="1620" w:type="dxa"/>
          </w:tcPr>
          <w:p w:rsidR="005A55FB" w:rsidRPr="00237B7C" w:rsidRDefault="005A55FB" w:rsidP="00526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237B7C">
              <w:rPr>
                <w:rFonts w:ascii="Arial" w:hAnsi="Arial" w:cs="Arial"/>
                <w:color w:val="000000" w:themeColor="text1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Totalmente en desacuerdo</w:t>
            </w: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Acceso</w:t>
            </w:r>
          </w:p>
        </w:tc>
        <w:tc>
          <w:tcPr>
            <w:tcW w:w="189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A55FB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El estudiante puede acceder mediante los códigos de acceso suministrados por el facilitador sin problemas.</w:t>
            </w:r>
          </w:p>
        </w:tc>
        <w:tc>
          <w:tcPr>
            <w:tcW w:w="1079" w:type="dxa"/>
          </w:tcPr>
          <w:p w:rsidR="005A55FB" w:rsidRPr="00FB0E65" w:rsidRDefault="005A55FB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Bienvenida e instrucciones</w:t>
            </w:r>
          </w:p>
        </w:tc>
        <w:tc>
          <w:tcPr>
            <w:tcW w:w="189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La plataforma incluye una bienvenida al curso e instrucciones específicas de los pasos a seguir para completar el curso exitosamente.</w:t>
            </w:r>
          </w:p>
        </w:tc>
        <w:tc>
          <w:tcPr>
            <w:tcW w:w="1079" w:type="dxa"/>
          </w:tcPr>
          <w:p w:rsidR="005A55FB" w:rsidRPr="00FB0E65" w:rsidRDefault="005A55FB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237B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Criterios de evaluación</w:t>
            </w:r>
          </w:p>
        </w:tc>
        <w:tc>
          <w:tcPr>
            <w:tcW w:w="1890" w:type="dxa"/>
          </w:tcPr>
          <w:p w:rsidR="005A55FB" w:rsidRPr="005A55FB" w:rsidRDefault="005A55FB" w:rsidP="0023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Se ofrecen los criterios de evaluación de diversas maneras a modo de que el alumno pueda entender lo que se espera de él/ella en el curso.</w:t>
            </w:r>
            <w:r w:rsidR="00237B7C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79" w:type="dxa"/>
          </w:tcPr>
          <w:p w:rsidR="005A55FB" w:rsidRPr="00FB0E65" w:rsidRDefault="005A55FB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237B7C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237B7C" w:rsidRPr="00537C50" w:rsidRDefault="00237B7C" w:rsidP="00237B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Objetivos</w:t>
            </w:r>
          </w:p>
        </w:tc>
        <w:tc>
          <w:tcPr>
            <w:tcW w:w="1890" w:type="dxa"/>
          </w:tcPr>
          <w:p w:rsidR="00237B7C" w:rsidRDefault="00237B7C" w:rsidP="00237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Los objetivos instruccionales son claros y alcanzables para los participantes. Estos objetivos se ven evidenciados durante el transcurso de cada experiencia, evaluación y materiales instruccionales.</w:t>
            </w:r>
          </w:p>
        </w:tc>
        <w:tc>
          <w:tcPr>
            <w:tcW w:w="1079" w:type="dxa"/>
          </w:tcPr>
          <w:p w:rsidR="00237B7C" w:rsidRPr="00FB0E65" w:rsidRDefault="00237B7C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237B7C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Tareas</w:t>
            </w:r>
          </w:p>
        </w:tc>
        <w:tc>
          <w:tcPr>
            <w:tcW w:w="189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Las tareas presentadas en el adiestramiento tienen instrucciones claras y específicas. Las mismas incluyen actividades para determinar conocimiento previo del participante y experiencias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lastRenderedPageBreak/>
              <w:t>motivadoras, con herram</w:t>
            </w:r>
            <w:r w:rsidR="00237B7C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ientas novedosas de la web 3.0, que fomentan la colaboración y participación activa de los alumnos.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Además, se incluyen actividades de avalúo y evaluación.</w:t>
            </w:r>
          </w:p>
        </w:tc>
        <w:tc>
          <w:tcPr>
            <w:tcW w:w="1079" w:type="dxa"/>
          </w:tcPr>
          <w:p w:rsidR="005A55FB" w:rsidRPr="00FB0E65" w:rsidRDefault="005A55FB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5A55FB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lastRenderedPageBreak/>
              <w:t>Materiales instruccion</w:t>
            </w:r>
            <w:r w:rsidR="00237B7C"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ales</w:t>
            </w:r>
          </w:p>
        </w:tc>
        <w:tc>
          <w:tcPr>
            <w:tcW w:w="1890" w:type="dxa"/>
          </w:tcPr>
          <w:p w:rsidR="005A55FB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Los materiales instruccionales son innovadores y utilizan herramientas de código abierto como fue asignado. Los mismos están relacionados de forma intrínseca con los objetivos establecidos y las diversas tareas.</w:t>
            </w:r>
          </w:p>
        </w:tc>
        <w:tc>
          <w:tcPr>
            <w:tcW w:w="1079" w:type="dxa"/>
          </w:tcPr>
          <w:p w:rsidR="005A55FB" w:rsidRPr="00FB0E65" w:rsidRDefault="005A55FB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237B7C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Evaluación y avalúo</w:t>
            </w:r>
          </w:p>
        </w:tc>
        <w:tc>
          <w:tcPr>
            <w:tcW w:w="1890" w:type="dxa"/>
          </w:tcPr>
          <w:p w:rsidR="005A55FB" w:rsidRPr="005A55FB" w:rsidRDefault="00237B7C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Las herramientas de evaluación y avalúo fueron ligadas a las experiencias y objetivos del curso.</w:t>
            </w:r>
          </w:p>
        </w:tc>
        <w:tc>
          <w:tcPr>
            <w:tcW w:w="1079" w:type="dxa"/>
          </w:tcPr>
          <w:p w:rsidR="005A55FB" w:rsidRPr="00FB0E65" w:rsidRDefault="005A55FB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A55FB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A55FB" w:rsidRPr="00537C50" w:rsidRDefault="00237B7C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Retrocomunicación</w:t>
            </w:r>
          </w:p>
        </w:tc>
        <w:tc>
          <w:tcPr>
            <w:tcW w:w="1890" w:type="dxa"/>
          </w:tcPr>
          <w:p w:rsidR="005A55FB" w:rsidRPr="005A55FB" w:rsidRDefault="00237B7C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El facilitador le brinda retrocomunicación constante a los participantes.</w:t>
            </w:r>
          </w:p>
        </w:tc>
        <w:tc>
          <w:tcPr>
            <w:tcW w:w="1079" w:type="dxa"/>
          </w:tcPr>
          <w:p w:rsidR="005A55FB" w:rsidRPr="00FB0E65" w:rsidRDefault="005A55FB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A55FB" w:rsidRPr="005A55FB" w:rsidRDefault="005A55FB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8E6E9E" w:rsidTr="0023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E6E9E" w:rsidRPr="00537C50" w:rsidRDefault="008E6E9E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37C50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Evaluación del adiestramiento</w:t>
            </w:r>
          </w:p>
        </w:tc>
        <w:tc>
          <w:tcPr>
            <w:tcW w:w="1890" w:type="dxa"/>
          </w:tcPr>
          <w:p w:rsidR="008E6E9E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En el adiestramiento se ofrece una evaluación en una herramienta externa, donde el participante (de manera anónima) puede someter su opinión respecto al curso.</w:t>
            </w:r>
          </w:p>
        </w:tc>
        <w:tc>
          <w:tcPr>
            <w:tcW w:w="1079" w:type="dxa"/>
          </w:tcPr>
          <w:p w:rsidR="008E6E9E" w:rsidRPr="00FB0E65" w:rsidRDefault="008E6E9E" w:rsidP="00FB0E6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8E6E9E" w:rsidRPr="005A55FB" w:rsidRDefault="008E6E9E" w:rsidP="0052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C726E" w:rsidTr="00237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C726E" w:rsidRDefault="005C726E" w:rsidP="00526A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Totales:</w:t>
            </w:r>
          </w:p>
        </w:tc>
        <w:tc>
          <w:tcPr>
            <w:tcW w:w="1890" w:type="dxa"/>
          </w:tcPr>
          <w:p w:rsidR="005C726E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0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41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5C726E" w:rsidRPr="005A55FB" w:rsidRDefault="005C726E" w:rsidP="00526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C726E" w:rsidRPr="005A55FB" w:rsidRDefault="00FB0E65" w:rsidP="00FB0E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36</w:t>
            </w:r>
            <w:r w:rsidR="005C726E">
              <w:rPr>
                <w:rFonts w:ascii="Arial" w:hAnsi="Arial" w:cs="Arial"/>
                <w:color w:val="000000" w:themeColor="text1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/36</w:t>
            </w:r>
          </w:p>
        </w:tc>
      </w:tr>
    </w:tbl>
    <w:p w:rsidR="00526A62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Totalmente de acuerdo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-El adiestramiento cumple con todos los criterios mencionados. (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4 puntos)</w:t>
      </w:r>
    </w:p>
    <w:p w:rsidR="00237B7C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De acuerdo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 EL adiestramiento cumple con algunos de los criterios mencionados.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(3 puntos)</w:t>
      </w:r>
    </w:p>
    <w:p w:rsidR="00237B7C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Parcialmente de acuerdo-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El adiestramiento cumple con el 50% de los criterios mencionados.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(2 puntos)</w:t>
      </w:r>
    </w:p>
    <w:p w:rsidR="00237B7C" w:rsidRPr="005C726E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En desacuerdo-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El adiestramiento presenta muy pocas evidencias del criterio mencionado.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(1 punto)</w:t>
      </w:r>
    </w:p>
    <w:p w:rsidR="00237B7C" w:rsidRDefault="00237B7C" w:rsidP="00237B7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b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Totalmente en desacuerdo-</w:t>
      </w:r>
      <w:r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El adiestramiento no cumple con el criterio mencionado.</w:t>
      </w:r>
      <w:r w:rsidR="008E6E9E" w:rsidRPr="005C726E">
        <w:rPr>
          <w:rFonts w:ascii="Arial" w:hAnsi="Arial" w:cs="Arial"/>
          <w:color w:val="000000" w:themeColor="text1"/>
          <w:sz w:val="18"/>
          <w:szCs w:val="1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(0 puntos)</w:t>
      </w:r>
    </w:p>
    <w:p w:rsidR="005C726E" w:rsidRPr="005C726E" w:rsidRDefault="005C726E" w:rsidP="005C726E">
      <w:pPr>
        <w:rPr>
          <w:rFonts w:ascii="Arial" w:hAnsi="Arial" w:cs="Arial"/>
          <w:b/>
          <w:sz w:val="18"/>
          <w:szCs w:val="18"/>
        </w:rPr>
      </w:pPr>
    </w:p>
    <w:p w:rsidR="00FB0E65" w:rsidRDefault="005C726E" w:rsidP="005C726E">
      <w:pPr>
        <w:rPr>
          <w:rFonts w:ascii="Arial" w:hAnsi="Arial" w:cs="Arial"/>
          <w:sz w:val="20"/>
          <w:szCs w:val="20"/>
        </w:rPr>
      </w:pPr>
      <w:r w:rsidRPr="005C726E">
        <w:rPr>
          <w:rFonts w:ascii="Arial" w:hAnsi="Arial" w:cs="Arial"/>
          <w:b/>
          <w:sz w:val="20"/>
          <w:szCs w:val="20"/>
        </w:rPr>
        <w:t>Comentarios o recomendaciones</w:t>
      </w:r>
      <w:r w:rsidR="00FB0E65">
        <w:rPr>
          <w:rFonts w:ascii="Arial" w:hAnsi="Arial" w:cs="Arial"/>
          <w:sz w:val="20"/>
          <w:szCs w:val="20"/>
        </w:rPr>
        <w:t>: Excelente trabajo mucha información muy valiosa para el docente tremenda herramienta Articulate para retroalimentación inmediata Mucho Éxito!</w:t>
      </w:r>
    </w:p>
    <w:p w:rsidR="005C726E" w:rsidRPr="005C726E" w:rsidRDefault="005C726E" w:rsidP="005C726E">
      <w:pPr>
        <w:rPr>
          <w:rFonts w:ascii="Arial" w:hAnsi="Arial" w:cs="Arial"/>
          <w:color w:val="000000" w:themeColor="text1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C726E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FB0E65">
        <w:rPr>
          <w:rFonts w:ascii="Arial" w:hAnsi="Arial" w:cs="Arial"/>
          <w:sz w:val="20"/>
          <w:szCs w:val="20"/>
        </w:rPr>
        <w:t>______________________________</w:t>
      </w:r>
    </w:p>
    <w:sectPr w:rsidR="005C726E" w:rsidRPr="005C72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45" w:rsidRDefault="00FE0845" w:rsidP="00526A62">
      <w:pPr>
        <w:spacing w:after="0" w:line="240" w:lineRule="auto"/>
      </w:pPr>
      <w:r>
        <w:separator/>
      </w:r>
    </w:p>
  </w:endnote>
  <w:endnote w:type="continuationSeparator" w:id="0">
    <w:p w:rsidR="00FE0845" w:rsidRDefault="00FE0845" w:rsidP="005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45" w:rsidRDefault="00FE0845" w:rsidP="00526A62">
      <w:pPr>
        <w:spacing w:after="0" w:line="240" w:lineRule="auto"/>
      </w:pPr>
      <w:r>
        <w:separator/>
      </w:r>
    </w:p>
  </w:footnote>
  <w:footnote w:type="continuationSeparator" w:id="0">
    <w:p w:rsidR="00FE0845" w:rsidRDefault="00FE0845" w:rsidP="0052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62" w:rsidRDefault="00526A62" w:rsidP="00526A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06C"/>
    <w:multiLevelType w:val="hybridMultilevel"/>
    <w:tmpl w:val="9AD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724"/>
    <w:multiLevelType w:val="hybridMultilevel"/>
    <w:tmpl w:val="F0603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2"/>
    <w:rsid w:val="00237B7C"/>
    <w:rsid w:val="00526A62"/>
    <w:rsid w:val="00537C50"/>
    <w:rsid w:val="00554F7F"/>
    <w:rsid w:val="005A55FB"/>
    <w:rsid w:val="005C726E"/>
    <w:rsid w:val="008E6E9E"/>
    <w:rsid w:val="009F3FAB"/>
    <w:rsid w:val="00FB0E65"/>
    <w:rsid w:val="00FC0B75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2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6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62"/>
    <w:rPr>
      <w:lang w:val="es-PR"/>
    </w:rPr>
  </w:style>
  <w:style w:type="paragraph" w:styleId="ListParagraph">
    <w:name w:val="List Paragraph"/>
    <w:basedOn w:val="Normal"/>
    <w:uiPriority w:val="34"/>
    <w:qFormat/>
    <w:rsid w:val="00237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2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6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62"/>
    <w:rPr>
      <w:lang w:val="es-PR"/>
    </w:rPr>
  </w:style>
  <w:style w:type="paragraph" w:styleId="ListParagraph">
    <w:name w:val="List Paragraph"/>
    <w:basedOn w:val="Normal"/>
    <w:uiPriority w:val="34"/>
    <w:qFormat/>
    <w:rsid w:val="0023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Diaz</dc:creator>
  <cp:lastModifiedBy>Janine Diaz</cp:lastModifiedBy>
  <cp:revision>2</cp:revision>
  <dcterms:created xsi:type="dcterms:W3CDTF">2014-05-12T01:42:00Z</dcterms:created>
  <dcterms:modified xsi:type="dcterms:W3CDTF">2014-05-12T01:42:00Z</dcterms:modified>
</cp:coreProperties>
</file>